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BC8EC11" w14:textId="0BBAD315" w:rsidR="00E05CCE" w:rsidRPr="00262C29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</w:t>
      </w:r>
      <w:r w:rsidR="0013044F">
        <w:rPr>
          <w:rFonts w:ascii="Tahoma" w:hAnsi="Tahoma" w:cs="Tahoma"/>
          <w:sz w:val="24"/>
          <w:szCs w:val="24"/>
        </w:rPr>
        <w:t xml:space="preserve">Consigliere </w:t>
      </w:r>
      <w:r w:rsidR="00B143EE">
        <w:rPr>
          <w:rFonts w:ascii="Tahoma" w:hAnsi="Tahoma" w:cs="Tahoma"/>
          <w:sz w:val="24"/>
          <w:szCs w:val="24"/>
        </w:rPr>
        <w:t>Gennaro MARTUCCI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B143EE">
        <w:rPr>
          <w:rFonts w:ascii="Tahoma" w:hAnsi="Tahoma" w:cs="Tahoma"/>
          <w:sz w:val="24"/>
          <w:szCs w:val="24"/>
        </w:rPr>
        <w:t>09 febbraio</w:t>
      </w:r>
      <w:r w:rsidR="0061415F">
        <w:rPr>
          <w:rFonts w:ascii="Tahoma" w:hAnsi="Tahoma" w:cs="Tahoma"/>
          <w:sz w:val="24"/>
          <w:szCs w:val="24"/>
        </w:rPr>
        <w:t xml:space="preserve"> 19</w:t>
      </w:r>
      <w:r w:rsidR="002D5F43">
        <w:rPr>
          <w:rFonts w:ascii="Tahoma" w:hAnsi="Tahoma" w:cs="Tahoma"/>
          <w:sz w:val="24"/>
          <w:szCs w:val="24"/>
        </w:rPr>
        <w:t>7</w:t>
      </w:r>
      <w:r w:rsidR="00B143EE">
        <w:rPr>
          <w:rFonts w:ascii="Tahoma" w:hAnsi="Tahoma" w:cs="Tahoma"/>
          <w:sz w:val="24"/>
          <w:szCs w:val="24"/>
        </w:rPr>
        <w:t>0</w:t>
      </w:r>
      <w:r w:rsidRPr="00262C29">
        <w:rPr>
          <w:rFonts w:ascii="Tahoma" w:hAnsi="Tahoma" w:cs="Tahoma"/>
          <w:sz w:val="24"/>
          <w:szCs w:val="24"/>
        </w:rPr>
        <w:t>), ha percepito nell’anno 2020</w:t>
      </w:r>
      <w:r w:rsidR="00B143EE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€ </w:t>
      </w:r>
      <w:r w:rsidR="00B143EE">
        <w:rPr>
          <w:rFonts w:ascii="Tahoma" w:hAnsi="Tahoma" w:cs="Tahoma"/>
          <w:sz w:val="24"/>
          <w:szCs w:val="24"/>
        </w:rPr>
        <w:t>2.773,80</w:t>
      </w:r>
      <w:r w:rsidR="009A1010">
        <w:rPr>
          <w:rFonts w:ascii="Tahoma" w:hAnsi="Tahoma" w:cs="Tahoma"/>
          <w:sz w:val="24"/>
          <w:szCs w:val="24"/>
        </w:rPr>
        <w:t xml:space="preserve"> </w:t>
      </w:r>
      <w:r w:rsidR="00C971B2">
        <w:rPr>
          <w:rFonts w:ascii="Tahoma" w:hAnsi="Tahoma" w:cs="Tahoma"/>
          <w:sz w:val="24"/>
          <w:szCs w:val="24"/>
        </w:rPr>
        <w:t>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1EED" w14:textId="77777777" w:rsidR="00C43748" w:rsidRDefault="00C43748" w:rsidP="00483474">
      <w:pPr>
        <w:spacing w:after="0" w:line="240" w:lineRule="auto"/>
      </w:pPr>
      <w:r>
        <w:separator/>
      </w:r>
    </w:p>
  </w:endnote>
  <w:endnote w:type="continuationSeparator" w:id="0">
    <w:p w14:paraId="45E38EBB" w14:textId="77777777" w:rsidR="00C43748" w:rsidRDefault="00C43748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C43748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A933" w14:textId="77777777" w:rsidR="00C43748" w:rsidRDefault="00C43748" w:rsidP="00483474">
      <w:pPr>
        <w:spacing w:after="0" w:line="240" w:lineRule="auto"/>
      </w:pPr>
      <w:r>
        <w:separator/>
      </w:r>
    </w:p>
  </w:footnote>
  <w:footnote w:type="continuationSeparator" w:id="0">
    <w:p w14:paraId="607C1E9E" w14:textId="77777777" w:rsidR="00C43748" w:rsidRDefault="00C43748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65pt;height:11.65pt" o:bullet="t">
        <v:imagedata r:id="rId1" o:title="mso2A3A"/>
      </v:shape>
    </w:pict>
  </w:numPicBullet>
  <w:numPicBullet w:numPicBulletId="1">
    <w:pict>
      <v:shape id="_x0000_i106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26395"/>
    <w:rsid w:val="0013044F"/>
    <w:rsid w:val="001F0777"/>
    <w:rsid w:val="0021121A"/>
    <w:rsid w:val="002137A2"/>
    <w:rsid w:val="00243404"/>
    <w:rsid w:val="0025320A"/>
    <w:rsid w:val="00256749"/>
    <w:rsid w:val="00262C29"/>
    <w:rsid w:val="00272140"/>
    <w:rsid w:val="002D4D6D"/>
    <w:rsid w:val="002D50AE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9649E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83D43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1FD2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1010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143EE"/>
    <w:rsid w:val="00B52074"/>
    <w:rsid w:val="00B75194"/>
    <w:rsid w:val="00B91595"/>
    <w:rsid w:val="00C43748"/>
    <w:rsid w:val="00C61510"/>
    <w:rsid w:val="00C62551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2021-10-19T11:58:00Z</cp:lastPrinted>
  <dcterms:created xsi:type="dcterms:W3CDTF">2021-10-19T14:11:00Z</dcterms:created>
  <dcterms:modified xsi:type="dcterms:W3CDTF">2021-10-19T14:13:00Z</dcterms:modified>
</cp:coreProperties>
</file>